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</w:t>
      </w:r>
    </w:p>
    <w:p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3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《张公桥小区更梯记》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2024年度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16</w:t>
            </w: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35</w:t>
            </w: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新媒体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新闻纪录片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  <w:szCs w:val="22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潘艺 王昌辉 唐璐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唐璐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32"/>
                <w:szCs w:val="21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南京广播电视</w:t>
            </w: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南京广播电视台</w:t>
            </w:r>
          </w:p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南京广播网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32"/>
                <w:szCs w:val="21"/>
                <w:lang w:val="en-US" w:eastAsia="zh-CN"/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南京广播网《焦点》栏目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32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2024</w:t>
            </w: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12</w:t>
            </w: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30</w:t>
            </w: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32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  <w:highlight w:val="yellow"/>
              </w:rPr>
            </w:pPr>
            <w:bookmarkStart w:id="0" w:name="OLE_LINK1"/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http://www.njgb.com/2024/1230/215930.shtml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bidi w:val="0"/>
              <w:ind w:firstLine="420" w:firstLineChars="200"/>
              <w:rPr>
                <w:rFonts w:hint="eastAsia" w:ascii="仿宋-简" w:hAnsi="仿宋-简" w:eastAsia="仿宋-简" w:cs="仿宋-简"/>
              </w:rPr>
            </w:pPr>
            <w:r>
              <w:rPr>
                <w:rFonts w:hint="eastAsia" w:ascii="仿宋-简" w:hAnsi="仿宋-简" w:eastAsia="仿宋-简" w:cs="仿宋-简"/>
              </w:rPr>
              <w:t>张公桥小区位于南京市秦淮区，建成于上世纪末，小区老龄化程度较高。其中5栋高层住宅因电梯使用年限较长、维修资金不足，故障频发，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相关</w:t>
            </w:r>
            <w:r>
              <w:rPr>
                <w:rFonts w:hint="eastAsia" w:ascii="仿宋-简" w:hAnsi="仿宋-简" w:eastAsia="仿宋-简" w:cs="仿宋-简"/>
              </w:rPr>
              <w:t>投诉经常上12345热线工单，也成为基层治理中的难点。</w:t>
            </w:r>
          </w:p>
          <w:p>
            <w:pPr>
              <w:bidi w:val="0"/>
              <w:ind w:firstLine="420" w:firstLineChars="200"/>
              <w:rPr>
                <w:rFonts w:hint="eastAsia" w:ascii="仿宋-简" w:hAnsi="仿宋-简" w:eastAsia="仿宋-简" w:cs="仿宋-简"/>
              </w:rPr>
            </w:pPr>
            <w:r>
              <w:rPr>
                <w:rFonts w:hint="eastAsia" w:ascii="仿宋-简" w:hAnsi="仿宋-简" w:eastAsia="仿宋-简" w:cs="仿宋-简"/>
              </w:rPr>
              <w:t>本片持续跟踪记录了该栋居民自主推动电梯更新的全过程。记者历时3个多月，从动议开始居民们意见不一，到国家出台大型设备以旧换新的惠民政策后，居民们多次协商、成立更梯小组、逐步统一了更梯意向，并自筹资金、公开招标，实现了年底前落实更梯施工单位的目标。</w:t>
            </w:r>
          </w:p>
          <w:p>
            <w:pPr>
              <w:bidi w:val="0"/>
              <w:ind w:firstLine="420" w:firstLineChars="200"/>
              <w:rPr>
                <w:rFonts w:hint="eastAsia" w:ascii="仿宋-简" w:hAnsi="仿宋-简" w:eastAsia="仿宋-简" w:cs="仿宋-简"/>
              </w:rPr>
            </w:pPr>
            <w:r>
              <w:rPr>
                <w:rFonts w:hint="eastAsia" w:ascii="仿宋-简" w:hAnsi="仿宋-简" w:eastAsia="仿宋-简" w:cs="仿宋-简"/>
              </w:rPr>
              <w:t>该项目也成为南京市首个在“两新”政策背景下，居民自筹资金</w:t>
            </w:r>
            <w:r>
              <w:rPr>
                <w:rFonts w:hint="eastAsia" w:ascii="仿宋-简" w:hAnsi="仿宋-简" w:eastAsia="仿宋-简" w:cs="仿宋-简"/>
                <w:lang w:eastAsia="zh-CN"/>
              </w:rPr>
              <w:t>，</w:t>
            </w:r>
            <w:r>
              <w:rPr>
                <w:rFonts w:hint="eastAsia" w:ascii="仿宋-简" w:hAnsi="仿宋-简" w:eastAsia="仿宋-简" w:cs="仿宋-简"/>
              </w:rPr>
              <w:t>并获得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申领</w:t>
            </w:r>
            <w:r>
              <w:rPr>
                <w:rFonts w:hint="eastAsia" w:ascii="仿宋-简" w:hAnsi="仿宋-简" w:eastAsia="仿宋-简" w:cs="仿宋-简"/>
              </w:rPr>
              <w:t>大型设备更新</w:t>
            </w:r>
            <w:r>
              <w:rPr>
                <w:rFonts w:hint="eastAsia" w:ascii="仿宋-简" w:hAnsi="仿宋-简" w:eastAsia="仿宋-简" w:cs="仿宋-简"/>
                <w:lang w:eastAsia="zh-CN"/>
              </w:rPr>
              <w:t>“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国补</w:t>
            </w:r>
            <w:r>
              <w:rPr>
                <w:rFonts w:hint="eastAsia" w:ascii="仿宋-简" w:hAnsi="仿宋-简" w:eastAsia="仿宋-简" w:cs="仿宋-简"/>
                <w:lang w:eastAsia="zh-CN"/>
              </w:rPr>
              <w:t>”</w:t>
            </w:r>
            <w:r>
              <w:rPr>
                <w:rFonts w:hint="eastAsia" w:ascii="仿宋-简" w:hAnsi="仿宋-简" w:eastAsia="仿宋-简" w:cs="仿宋-简"/>
              </w:rPr>
              <w:t>资格的更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梯</w:t>
            </w:r>
            <w:r>
              <w:rPr>
                <w:rFonts w:hint="eastAsia" w:ascii="仿宋-简" w:hAnsi="仿宋-简" w:eastAsia="仿宋-简" w:cs="仿宋-简"/>
              </w:rPr>
              <w:t>项目。</w:t>
            </w:r>
          </w:p>
          <w:p>
            <w:pPr>
              <w:bidi w:val="0"/>
              <w:ind w:firstLine="420" w:firstLineChars="200"/>
              <w:rPr>
                <w:rFonts w:hint="eastAsia" w:ascii="仿宋-简" w:hAnsi="仿宋-简" w:eastAsia="仿宋-简" w:cs="仿宋-简"/>
              </w:rPr>
            </w:pPr>
            <w:r>
              <w:rPr>
                <w:rFonts w:hint="eastAsia" w:ascii="仿宋-简" w:hAnsi="仿宋-简" w:eastAsia="仿宋-简" w:cs="仿宋-简"/>
              </w:rPr>
              <w:t>作品真实记录了当下探索解决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老旧</w:t>
            </w:r>
            <w:r>
              <w:rPr>
                <w:rFonts w:hint="eastAsia" w:ascii="仿宋-简" w:hAnsi="仿宋-简" w:eastAsia="仿宋-简" w:cs="仿宋-简"/>
              </w:rPr>
              <w:t>小区高层电梯“老龄化”问题的新路径</w:t>
            </w:r>
            <w:r>
              <w:rPr>
                <w:rFonts w:hint="eastAsia" w:ascii="仿宋-简" w:hAnsi="仿宋-简" w:eastAsia="仿宋-简" w:cs="仿宋-简"/>
                <w:lang w:eastAsia="zh-CN"/>
              </w:rPr>
              <w:t>，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也</w:t>
            </w:r>
            <w:r>
              <w:rPr>
                <w:rFonts w:hint="eastAsia" w:ascii="仿宋-简" w:hAnsi="仿宋-简" w:eastAsia="仿宋-简" w:cs="仿宋-简"/>
              </w:rPr>
              <w:t>为同类民生问题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的</w:t>
            </w:r>
            <w:r>
              <w:rPr>
                <w:rFonts w:hint="eastAsia" w:ascii="仿宋-简" w:hAnsi="仿宋-简" w:eastAsia="仿宋-简" w:cs="仿宋-简"/>
              </w:rPr>
              <w:t>解决提供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了</w:t>
            </w:r>
            <w:r>
              <w:rPr>
                <w:rFonts w:hint="eastAsia" w:ascii="仿宋-简" w:hAnsi="仿宋-简" w:eastAsia="仿宋-简" w:cs="仿宋-简"/>
              </w:rPr>
              <w:t>参考</w:t>
            </w:r>
            <w:r>
              <w:rPr>
                <w:rFonts w:hint="eastAsia" w:ascii="仿宋-简" w:hAnsi="仿宋-简" w:eastAsia="仿宋-简" w:cs="仿宋-简"/>
                <w:lang w:val="en-US" w:eastAsia="zh-CN"/>
              </w:rPr>
              <w:t>借鉴</w:t>
            </w:r>
            <w:r>
              <w:rPr>
                <w:rFonts w:hint="eastAsia" w:ascii="仿宋-简" w:hAnsi="仿宋-简" w:eastAsia="仿宋-简" w:cs="仿宋-简"/>
              </w:rPr>
              <w:t>。</w:t>
            </w:r>
          </w:p>
          <w:p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-简" w:hAnsi="仿宋-简" w:eastAsia="仿宋-简" w:cs="仿宋-简"/>
              </w:rPr>
              <w:t>该纪录片在南京广播网首发，被央视频客户端推送、南京市住房保障和房产局官方公众号转载，</w:t>
            </w:r>
            <w:bookmarkStart w:id="1" w:name="_GoBack"/>
            <w:bookmarkEnd w:id="1"/>
            <w:r>
              <w:rPr>
                <w:rFonts w:hint="eastAsia" w:ascii="仿宋-简" w:hAnsi="仿宋-简" w:eastAsia="仿宋-简" w:cs="仿宋-简"/>
              </w:rPr>
              <w:t>取得良好的社会反响。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-简" w:hAnsi="仿宋-简" w:eastAsia="仿宋-简" w:cs="仿宋-简"/>
                <w:b w:val="0"/>
                <w:bCs w:val="0"/>
                <w:color w:val="000000" w:themeColor="text1"/>
                <w:sz w:val="21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“南京新闻”视频号（手机打开，二维码附后）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https://weixin.qq.com/sph/AxoRyYsZJ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5000+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326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3w+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 xml:space="preserve">  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>推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>荐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>理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>由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暂不填写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  <w:szCs w:val="22"/>
                <w:lang w:val="en-US" w:eastAsia="zh-CN"/>
              </w:rPr>
              <w:t xml:space="preserve">                     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  <w:szCs w:val="22"/>
              </w:rPr>
              <w:t>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  <w:szCs w:val="2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32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</w:rPr>
              <w:t xml:space="preserve">                                              年  月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1725295</wp:posOffset>
            </wp:positionH>
            <wp:positionV relativeFrom="paragraph">
              <wp:posOffset>461645</wp:posOffset>
            </wp:positionV>
            <wp:extent cx="1800225" cy="2124075"/>
            <wp:effectExtent l="0" t="0" r="3175" b="952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334B6073-3F98-469D-B370-B5F92DB77164}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2" w:fontKey="{E5F957C0-358D-4813-9B9D-34AC27F7D9A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C2ADD8C-76C3-4C2A-8177-83D718DBB493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A1AD072B-E903-4E17-A748-3DFC112F3360}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  <w:embedRegular r:id="rId5" w:fontKey="{5AA6B51A-449E-4DC6-B6A1-2816CC5A6496}"/>
  </w:font>
  <w:font w:name="华文楷体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  <w:embedRegular r:id="rId6" w:fontKey="{915A9AEB-49D5-4152-95D3-24727AFECAD8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8C8C293C-E77B-48A2-86CE-66716929BA1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0FAA4ED8-64D1-4310-A860-F57E636B580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2Q2YmNiNzBhM2NmMjE0NjMwNzQ2MjMxZjhlMDEifQ=="/>
  </w:docVars>
  <w:rsids>
    <w:rsidRoot w:val="06997822"/>
    <w:rsid w:val="06997822"/>
    <w:rsid w:val="1D2636BB"/>
    <w:rsid w:val="EFFF34F8"/>
    <w:rsid w:val="F4EE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2026-07-25T06:45:00Z</dcterms:created>
  <dc:creator>白芸豆女王</dc:creator>
  <cp:lastModifiedBy>顾青</cp:lastModifiedBy>
  <dcterms:modified xsi:type="dcterms:W3CDTF">2026-07-24T08:54:24Z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20D0AA7FAE3507CE110A636AA988C1E3_41</vt:lpwstr>
  </property>
</Properties>
</file>